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47" w:rsidRPr="005D5C61" w:rsidRDefault="00834047" w:rsidP="00834047">
      <w:pPr>
        <w:rPr>
          <w:rFonts w:asciiTheme="majorBidi" w:hAnsiTheme="majorBidi" w:cstheme="majorBidi"/>
          <w:sz w:val="28"/>
          <w:szCs w:val="28"/>
        </w:rPr>
      </w:pPr>
    </w:p>
    <w:p w:rsidR="00834047" w:rsidRDefault="00177943" w:rsidP="008340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707119476" r:id="rId5"/>
        </w:object>
      </w:r>
    </w:p>
    <w:p w:rsidR="00834047" w:rsidRDefault="00834047" w:rsidP="00834047">
      <w:pPr>
        <w:rPr>
          <w:rFonts w:asciiTheme="majorBidi" w:hAnsiTheme="majorBidi" w:cstheme="majorBidi"/>
          <w:sz w:val="28"/>
          <w:szCs w:val="28"/>
        </w:rPr>
      </w:pPr>
    </w:p>
    <w:p w:rsidR="00834047" w:rsidRPr="005D5C61" w:rsidRDefault="00834047" w:rsidP="00177943">
      <w:pPr>
        <w:rPr>
          <w:rFonts w:asciiTheme="majorBidi" w:hAnsiTheme="majorBidi" w:cstheme="majorBidi"/>
          <w:sz w:val="28"/>
          <w:szCs w:val="28"/>
        </w:rPr>
      </w:pPr>
      <w:r w:rsidRPr="005D5C61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p w:rsidR="00834047" w:rsidRPr="005D5C61" w:rsidRDefault="00834047" w:rsidP="00834047">
      <w:pPr>
        <w:rPr>
          <w:rFonts w:asciiTheme="majorBidi" w:hAnsiTheme="majorBidi" w:cstheme="majorBidi"/>
          <w:sz w:val="28"/>
          <w:szCs w:val="28"/>
        </w:rPr>
      </w:pPr>
    </w:p>
    <w:p w:rsidR="00834047" w:rsidRPr="00177943" w:rsidRDefault="00376CA0" w:rsidP="00177943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5D5C61">
        <w:rPr>
          <w:rFonts w:asciiTheme="majorBidi" w:hAnsiTheme="majorBidi" w:cstheme="majorBidi"/>
          <w:sz w:val="28"/>
          <w:szCs w:val="28"/>
        </w:rPr>
        <w:t>Ленинаул</w:t>
      </w:r>
      <w:proofErr w:type="spellEnd"/>
      <w:r w:rsidRPr="005D5C61">
        <w:rPr>
          <w:rFonts w:asciiTheme="majorBidi" w:hAnsiTheme="majorBidi" w:cstheme="majorBidi"/>
          <w:sz w:val="28"/>
          <w:szCs w:val="28"/>
        </w:rPr>
        <w:t xml:space="preserve"> 2021 г.</w:t>
      </w:r>
      <w:r w:rsidR="00834047">
        <w:t xml:space="preserve"> </w:t>
      </w:r>
    </w:p>
    <w:p w:rsidR="005D5C61" w:rsidRDefault="005D5C61" w:rsidP="00834047"/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1. ОБЩИЕ ПОЛОЖЕНИЯ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1.1.Настоящие Правила внутреннего распорядка воспитанников ДОУ и их родителей (законных представителей) (далее по тексту – Правила) разработаны в соответствии с Федеральным Законом от 29.12.2012г №273-ФЗ «Об образовании в Российской Федерации», Типовым положением о дошкольном образовательном учреждении, утвержденным приказом </w:t>
      </w:r>
      <w:proofErr w:type="spellStart"/>
      <w:r w:rsidRPr="005D5C61">
        <w:rPr>
          <w:rFonts w:asciiTheme="majorBidi" w:hAnsiTheme="majorBidi" w:cstheme="majorBidi"/>
          <w:sz w:val="24"/>
          <w:szCs w:val="24"/>
        </w:rPr>
        <w:t>Минобрнауки</w:t>
      </w:r>
      <w:proofErr w:type="spellEnd"/>
      <w:r w:rsidRPr="005D5C61">
        <w:rPr>
          <w:rFonts w:asciiTheme="majorBidi" w:hAnsiTheme="majorBidi" w:cstheme="majorBidi"/>
          <w:sz w:val="24"/>
          <w:szCs w:val="24"/>
        </w:rPr>
        <w:t xml:space="preserve"> РФ от 27.10.2011г №2562 «Об утверждении Типового положения о дошкольном образовательном учреждении» Уставом ДОУ. СанПиН 2.4.1.3049-13.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1.2. Настоящие Правила – это локальный нормативный акт, регламентирующий организацию деятельности ДОУ, права и обязанности воспитанников и их родителей (законных представителей).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1.4. 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1.5. Соблюдение правил внутреннего распорядка обеспечивает эффективное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взаимодействие  участников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образовательного процесса, а также комфортное пребывание детей в дошкольном образовательном учреждении.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 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1.6. Настоящие Правила приняты Советом трудового коллектива, утверждены приказом заведующего.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1.7. Текст настоящих правил размещается на информационном стенде и официальном сайте ДОУ в сети интернет.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lastRenderedPageBreak/>
        <w:t>2. РЕЖИМ РАБОТЫ ДОУ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2.1.  Режим работы Учреждения и длительность пребывания в нем детей определяется Уставом детского сада. Учреждение работает по графику пятидневной рабочей недели с двумя выходными днями. Группы функционируют в режиме полного дня (10– часово</w:t>
      </w:r>
      <w:r w:rsidR="00376CA0" w:rsidRPr="005D5C61">
        <w:rPr>
          <w:rFonts w:asciiTheme="majorBidi" w:hAnsiTheme="majorBidi" w:cstheme="majorBidi"/>
          <w:sz w:val="24"/>
          <w:szCs w:val="24"/>
        </w:rPr>
        <w:t>го пребывания детей) с 7.30 – 17</w:t>
      </w:r>
      <w:r w:rsidRPr="005D5C61">
        <w:rPr>
          <w:rFonts w:asciiTheme="majorBidi" w:hAnsiTheme="majorBidi" w:cstheme="majorBidi"/>
          <w:sz w:val="24"/>
          <w:szCs w:val="24"/>
        </w:rPr>
        <w:t>.</w:t>
      </w:r>
      <w:r w:rsidR="00376CA0" w:rsidRPr="005D5C61">
        <w:rPr>
          <w:rFonts w:asciiTheme="majorBidi" w:hAnsiTheme="majorBidi" w:cstheme="majorBidi"/>
          <w:sz w:val="24"/>
          <w:szCs w:val="24"/>
        </w:rPr>
        <w:t>3</w:t>
      </w:r>
      <w:r w:rsidRPr="005D5C61">
        <w:rPr>
          <w:rFonts w:asciiTheme="majorBidi" w:hAnsiTheme="majorBidi" w:cstheme="majorBidi"/>
          <w:sz w:val="24"/>
          <w:szCs w:val="24"/>
        </w:rPr>
        <w:t>0.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2.2. Количество групп определяется Учредителем исходя из их предельной наполняемости, установленной действующим законодательством.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ДОУ имеет право объединять группы в случае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необходимости  в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летний период (в связи с низкой наполняемостью групп, отпуском родителей).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2.3. ДОУ организует гибкий режим для воспитанников в адаптационный период.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2.4. Посещение воспитанниками учреждения может быть приостановлено в следующих случаях: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 xml:space="preserve">текущего ремонта по предписанию государственных надзорных органов, в том числе органов </w:t>
      </w:r>
      <w:proofErr w:type="spellStart"/>
      <w:r w:rsidRPr="005D5C61">
        <w:rPr>
          <w:rFonts w:asciiTheme="majorBidi" w:hAnsiTheme="majorBidi" w:cstheme="majorBidi"/>
          <w:sz w:val="24"/>
          <w:szCs w:val="24"/>
        </w:rPr>
        <w:t>Роспотребнадзора</w:t>
      </w:r>
      <w:proofErr w:type="spellEnd"/>
      <w:r w:rsidRPr="005D5C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D5C61">
        <w:rPr>
          <w:rFonts w:asciiTheme="majorBidi" w:hAnsiTheme="majorBidi" w:cstheme="majorBidi"/>
          <w:sz w:val="24"/>
          <w:szCs w:val="24"/>
        </w:rPr>
        <w:t>Госпожнадзора</w:t>
      </w:r>
      <w:proofErr w:type="spellEnd"/>
      <w:r w:rsidRPr="005D5C61">
        <w:rPr>
          <w:rFonts w:asciiTheme="majorBidi" w:hAnsiTheme="majorBidi" w:cstheme="majorBidi"/>
          <w:sz w:val="24"/>
          <w:szCs w:val="24"/>
        </w:rPr>
        <w:t>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капитального ремонта по распоряжению Учредителя;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3.  РЕЖИМ ВОСПИТАТЕЛЬНО-ОБРАЗОВАТЕЛЬНОГО ПРОЦЕССА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3.1.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3.2. Режим скорректирован с учетом работы ДОУ, контингента воспитанников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и  их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индивидуальных особенностей, климата и времени года в соответствии с СанПиН 2.4.1.3049-13. Режим обязателен для соблюдения всеми участниками образовательного процесса.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Образовательный процесс в ДОУ осуществляется в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продолжительность учебного года – с 1 сентября по 31 мая;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каникулярный период – 1 неделя в середине года;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летний оздоровительный период – с 1 июня по 31 августа.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3.3. Календарный график на каждый учебный год согласовывается с учредителем и утверждается приказом заведующего ДОУ.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3.4. Непосредственно образовательная деятельность начинается с 9 часов 00 минут.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3.5. Расписание непосредственно образовательной деятельности (НОД) составляется в строгом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3.6. Продолжительность НОД составляет: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 младшей группе – 15 минут;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 средней группе – 20 минут;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 старшей группе – 25 минут;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 подготовительной к школе группе – 30 минут.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 (п.11.12 СанПиН 2.4.1.3049-13).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3.7. НОД по физическому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воспитанию  проводится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3 раза  в неделю для детей в возрасте от 3 – 7 лет, из них 1 раз в неделю на открытом воздухе (п.12.4; 12.5 СанПиН 2.4.1.3049-13).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4. ОХРАНА ЗДОРОВЬЯ ДЕТЕЙ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4.1. Прием детей в ДОУ осуществляется с 7.30 часов до 8.</w:t>
      </w:r>
      <w:r w:rsidR="00344897" w:rsidRPr="005D5C61">
        <w:rPr>
          <w:rFonts w:asciiTheme="majorBidi" w:hAnsiTheme="majorBidi" w:cstheme="majorBidi"/>
          <w:sz w:val="24"/>
          <w:szCs w:val="24"/>
        </w:rPr>
        <w:t>00</w:t>
      </w:r>
      <w:r w:rsidRPr="005D5C61">
        <w:rPr>
          <w:rFonts w:asciiTheme="majorBidi" w:hAnsiTheme="majorBidi" w:cstheme="majorBidi"/>
          <w:sz w:val="24"/>
          <w:szCs w:val="24"/>
        </w:rPr>
        <w:t xml:space="preserve"> часов.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lastRenderedPageBreak/>
        <w:t>4.2.Родители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4.3. Во время утреннего приема не принимаются дети с явными признаками заболевания: сыпь, сильный кашель, насморк, температура.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4.4.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ребенка  из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медицинского изолятора ДОУ.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4.5.О невозможности прихода ребенка по болезни или другой уважительной причине необходимо обязательно сообщить в ДОУ по т.2-69-39.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4.6. Если у ребенка есть аллергия или другие особенности здоровья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и  развития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>, то родитель (законный представитель) должен поставить в известность медицинских работников детского сада, предъявить в данном случае справку или иное медицинское заключение.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4.7.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 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4.8. ДОУ обеспечивает гарантированное сбалансированное питание детей в соответствии с их возрастом и временем пребывания в МКДОУ по нормам, утвержденным СанПиН.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4.9. Категорически запрещено приносить в ДОУ продукты питания, для угощения воспитанников.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4.10. Строго соблюдать требования к одежде и обуви детей в ДОУ: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lastRenderedPageBreak/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СанПиН 2.4.1.3049-13. Не иметь посторонних запахов (духи, табак);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воспитанникам запрещается ношение одежды, обуви, и аксессуаров с травмирующей фурнитурой;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 xml:space="preserve">обувь воспитанников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должна  подходить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834047" w:rsidRPr="005D5C61" w:rsidRDefault="00834047" w:rsidP="00834047">
      <w:pPr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 ОБЕСПЕЧЕНИЕ БЕЗОПАСНОСТИ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5.2. Для обеспечения безопасности своего ребенка родитель (законный представитель) передает ребенка только лично воспитателю. 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5.4. Посторонним лицам запрещено находиться в помещениях и на территории МДОУ без разрешения администрации.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5.5. Запрещается оставлять коляски, велосипеды и санки в помещении МДОУ.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5.7. Запрещено давать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ребёнку  в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учреждение  жевательную резинку, конфеты, чипсы, сухарики.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5.8. Родителям необходимо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проследить,  чтобы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в карманах ребенка не было острых, режущих и колющих предметов.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5.9. В детский сад не рекомендуется надевать золотые украшения (цепочки, серьги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и пр.) во избежание </w:t>
      </w:r>
      <w:proofErr w:type="spellStart"/>
      <w:r w:rsidRPr="005D5C61">
        <w:rPr>
          <w:rFonts w:asciiTheme="majorBidi" w:hAnsiTheme="majorBidi" w:cstheme="majorBidi"/>
          <w:sz w:val="24"/>
          <w:szCs w:val="24"/>
        </w:rPr>
        <w:t>травмирования</w:t>
      </w:r>
      <w:proofErr w:type="spellEnd"/>
      <w:r w:rsidRPr="005D5C61">
        <w:rPr>
          <w:rFonts w:asciiTheme="majorBidi" w:hAnsiTheme="majorBidi" w:cstheme="majorBidi"/>
          <w:sz w:val="24"/>
          <w:szCs w:val="24"/>
        </w:rPr>
        <w:t xml:space="preserve"> и потери, за сохранность украшений ДОУ ответственности не несет.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5.10. В помещении и на территории МДОУ строго запрещается курение.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 xml:space="preserve">5.11.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 сообщить об </w:t>
      </w:r>
      <w:proofErr w:type="gramStart"/>
      <w:r w:rsidRPr="005D5C61">
        <w:rPr>
          <w:rFonts w:asciiTheme="majorBidi" w:hAnsiTheme="majorBidi" w:cstheme="majorBidi"/>
          <w:sz w:val="24"/>
          <w:szCs w:val="24"/>
        </w:rPr>
        <w:t>этом  в</w:t>
      </w:r>
      <w:proofErr w:type="gramEnd"/>
      <w:r w:rsidRPr="005D5C61">
        <w:rPr>
          <w:rFonts w:asciiTheme="majorBidi" w:hAnsiTheme="majorBidi" w:cstheme="majorBidi"/>
          <w:sz w:val="24"/>
          <w:szCs w:val="24"/>
        </w:rPr>
        <w:t xml:space="preserve"> дежурную часть полиции по </w:t>
      </w:r>
      <w:r w:rsidR="00344897" w:rsidRPr="005D5C61">
        <w:rPr>
          <w:rFonts w:asciiTheme="majorBidi" w:hAnsiTheme="majorBidi" w:cstheme="majorBidi"/>
          <w:sz w:val="24"/>
          <w:szCs w:val="24"/>
        </w:rPr>
        <w:t>с</w:t>
      </w:r>
      <w:r w:rsidRPr="005D5C61">
        <w:rPr>
          <w:rFonts w:asciiTheme="majorBidi" w:hAnsiTheme="majorBidi" w:cstheme="majorBidi"/>
          <w:sz w:val="24"/>
          <w:szCs w:val="24"/>
        </w:rPr>
        <w:t>.</w:t>
      </w:r>
      <w:r w:rsidR="00344897" w:rsidRPr="005D5C6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4897" w:rsidRPr="005D5C61">
        <w:rPr>
          <w:rFonts w:asciiTheme="majorBidi" w:hAnsiTheme="majorBidi" w:cstheme="majorBidi"/>
          <w:sz w:val="24"/>
          <w:szCs w:val="24"/>
        </w:rPr>
        <w:t>Ленинаул</w:t>
      </w:r>
      <w:proofErr w:type="spellEnd"/>
      <w:r w:rsidRPr="005D5C61">
        <w:rPr>
          <w:rFonts w:asciiTheme="majorBidi" w:hAnsiTheme="majorBidi" w:cstheme="majorBidi"/>
          <w:sz w:val="24"/>
          <w:szCs w:val="24"/>
        </w:rPr>
        <w:t xml:space="preserve"> 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6. ПРАВА И ОБЯЗАННОСТИ ВОСПИТАННИКОВ И ИХ РОДИТЕЛЕЙ (ЗАКОННЫХ ПРЕДСТАВИТЕЛЕЙ)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6.1. Воспитанники имеют право на: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 xml:space="preserve"> обучение по индивидуальному учебному плану в пределах осваиваемой основной общеобразовательной программы ДОУ;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посещение кружковых занятий, организованных в рамках реализации приоритетных направлений деятельности ДОУ;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свободное выражение собственных взглядов и убеждений;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каникулы в соответствии с календарным графиком;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бесплатное пользование учебными пособиями, средствами обучения и воспитания;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пользование в установленном порядке лечебно – оздоровительной инфраструктурой, объектами культуры и объектами спорта ДОУ;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поощрение за успехи в учебной, спортивной, творческой деятельности;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благоприятную среду жизнедеятельности.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6.2. Воспитанники обязаны: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уважать честь и достоинство других воспитанников и работников ДОУ;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lastRenderedPageBreak/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бережно относиться к имуществу ДОУ.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6.3.Воспитанникам запрещается: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применять физическую силу в отношении других воспитанников.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7. ПООЩРЕНИЯ ВОСПИТАННИКОВ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7.1. За успехи в учебной, спортивной, творческой деятельности к воспитанникам могут быть применены следующие виды поощрений: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объявление благодарности воспитаннику;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направление благодарственного письма родителям (законным представителям) воспитанника;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награждение почетной грамотой и (или) дипломом;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8. ЗАЩИТА ПРАВ ВОСПИТАННИКОВ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8.1. Спорные и конфликтные ситуации нужно разрешать только в отсутствии детей.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8.2.В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834047" w:rsidRPr="005D5C61" w:rsidRDefault="00834047" w:rsidP="005D5C61">
      <w:pPr>
        <w:spacing w:after="0"/>
        <w:rPr>
          <w:rFonts w:asciiTheme="majorBidi" w:hAnsiTheme="majorBidi" w:cstheme="majorBidi"/>
          <w:sz w:val="24"/>
          <w:szCs w:val="24"/>
        </w:rPr>
      </w:pPr>
      <w:r w:rsidRPr="005D5C61">
        <w:rPr>
          <w:rFonts w:asciiTheme="majorBidi" w:hAnsiTheme="majorBidi" w:cstheme="majorBidi"/>
          <w:sz w:val="24"/>
          <w:szCs w:val="24"/>
        </w:rPr>
        <w:t>•</w:t>
      </w:r>
      <w:r w:rsidRPr="005D5C61">
        <w:rPr>
          <w:rFonts w:asciiTheme="majorBidi" w:hAnsiTheme="majorBidi" w:cstheme="majorBidi"/>
          <w:sz w:val="24"/>
          <w:szCs w:val="24"/>
        </w:rPr>
        <w:tab/>
        <w:t>использовать незапрещенные законодательством РФ иные способы защиты своих прав и законных интересов.</w:t>
      </w:r>
    </w:p>
    <w:p w:rsidR="000065BB" w:rsidRPr="005D5C61" w:rsidRDefault="000065BB" w:rsidP="005D5C61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0065BB" w:rsidRPr="005D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C"/>
    <w:rsid w:val="000065BB"/>
    <w:rsid w:val="00177943"/>
    <w:rsid w:val="00344897"/>
    <w:rsid w:val="00376CA0"/>
    <w:rsid w:val="005D5C61"/>
    <w:rsid w:val="00730227"/>
    <w:rsid w:val="008240EB"/>
    <w:rsid w:val="00834047"/>
    <w:rsid w:val="008653F3"/>
    <w:rsid w:val="009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1AC93-D36D-4E5D-ABF4-467C4BF0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shkola</cp:lastModifiedBy>
  <cp:revision>2</cp:revision>
  <cp:lastPrinted>2022-02-23T08:01:00Z</cp:lastPrinted>
  <dcterms:created xsi:type="dcterms:W3CDTF">2022-02-23T07:46:00Z</dcterms:created>
  <dcterms:modified xsi:type="dcterms:W3CDTF">2022-02-23T08:05:00Z</dcterms:modified>
</cp:coreProperties>
</file>